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2914"/>
        <w:gridCol w:w="722"/>
        <w:gridCol w:w="4837"/>
        <w:gridCol w:w="3295"/>
        <w:gridCol w:w="2799"/>
      </w:tblGrid>
      <w:tr w:rsidR="00982117" w:rsidRPr="00E677B2" w:rsidTr="00E66770">
        <w:trPr>
          <w:trHeight w:val="279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3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3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3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3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Ссылка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3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982117" w:rsidRPr="00F31C0B" w:rsidTr="00E66770">
        <w:tblPrEx>
          <w:shd w:val="clear" w:color="auto" w:fill="FFFFFF"/>
        </w:tblPrEx>
        <w:trPr>
          <w:trHeight w:val="1203"/>
        </w:trPr>
        <w:tc>
          <w:tcPr>
            <w:tcW w:w="291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Инвестиционный Портал Москвы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https://investmoscow.ru/</w:t>
              </w:r>
            </w:hyperlink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F31C0B">
              <w:rPr>
                <w:rFonts w:ascii="Arial" w:hAnsi="Arial" w:cs="Arial"/>
                <w:sz w:val="22"/>
                <w:szCs w:val="22"/>
              </w:rPr>
              <w:t>Проекты ТПУ в Москве реализованы на торгах на сумму 1,7 млрд рублей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F31C0B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https://investmoscow.ru/calendar-of-events/2018-07/05/proyekty-tpu-v-moskve-realizovany-na-torgakh-na-summu-1-7-mlrd-rubley/</w:t>
              </w:r>
            </w:hyperlink>
          </w:p>
        </w:tc>
        <w:tc>
          <w:tcPr>
            <w:tcW w:w="27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F31C0B" w:rsidTr="00E66770">
        <w:tblPrEx>
          <w:shd w:val="clear" w:color="auto" w:fill="FFFFFF"/>
        </w:tblPrEx>
        <w:trPr>
          <w:trHeight w:val="95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F31C0B">
              <w:rPr>
                <w:rFonts w:ascii="Arial" w:hAnsi="Arial" w:cs="Arial"/>
                <w:sz w:val="22"/>
                <w:szCs w:val="22"/>
              </w:rPr>
              <w:t>Усадьбу в Басманном районе сдадут в аренду по программе «1 рубль за квадратный метр в год»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F31C0B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https://investmoscow.ru/calendar-of-events/2018-07/05/usadbu-v-basmannom-rayone-sdadut-v-arendu-po-programme-1-rubl-za-1-kvadratnyy-metr/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F31C0B" w:rsidTr="00E66770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F31C0B">
              <w:rPr>
                <w:rFonts w:ascii="Arial" w:hAnsi="Arial" w:cs="Arial"/>
                <w:sz w:val="22"/>
                <w:szCs w:val="22"/>
              </w:rPr>
              <w:t>«Онлайн-академия малого бизнеса Москвы»: чему бесплатно научат предпринимателей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F31C0B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https://investmoscow.ru/calendar-of-events/2018-07/05/onlayn-akademiya-malogo-biznesa-moskvy-chemu-besplatno-nauchat-predprinimateley/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F31C0B" w:rsidTr="00E66770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F31C0B">
              <w:rPr>
                <w:rFonts w:ascii="Arial" w:hAnsi="Arial" w:cs="Arial"/>
                <w:sz w:val="22"/>
                <w:szCs w:val="22"/>
              </w:rPr>
              <w:t>Каретный сарай городской усадьбы XVIII века у метро «Римская» выставлен на аукцион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F31C0B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https://investmoscow.ru/calendar-of-events/2018-07/06/karetnyy-saray-gorodskoy-usadby-xviii-veka-u-metro-rimskaya-vystavlen-na-auktsion/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F31C0B" w:rsidTr="00E66770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F31C0B">
              <w:rPr>
                <w:rFonts w:ascii="Arial" w:hAnsi="Arial" w:cs="Arial"/>
                <w:sz w:val="22"/>
                <w:szCs w:val="22"/>
              </w:rPr>
              <w:t>За пределами центра: как малый бизнес осваивает парки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F31C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F31C0B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https://investmoscow.ru/calendar-of-events/2018-07/06/za-predelami-tsentra-kak-malyy-biznes-osvaivayet-parki/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336C23" w:rsidTr="00E66770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Выручка «Микрона» за год выросла на 13 процентов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https://investmoscow.ru/calendar-of-events/2018-07/06/vyruchka-mikrona-za-god-vyrosla-na-13-protsentov/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336C23" w:rsidTr="00E66770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В Новой Москве построят 13 медучреждений до 2022 года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https://investmoscow.ru/calendar-of-events/2018-07/06/v-novoy-moskve-postroyat-13-meduchrezhdeniy-do-2022-goda/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336C23" w:rsidTr="00E66770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Спортивный комплекс вместо гаражей построят в Московском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https://investmoscow.ru/calendar-of-events/2018-07/06/sportivnyy-kompleks-vmesto-garazhey-postroyat-v-moskovskom/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336C23" w:rsidTr="00E66770">
        <w:tblPrEx>
          <w:shd w:val="clear" w:color="auto" w:fill="FFFFFF"/>
        </w:tblPrEx>
        <w:trPr>
          <w:trHeight w:val="215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Наталья Сергунина: Правительство Москвы принимает участие в международной выставке ИННОПРОМ-2018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 w:rsidP="00FC2969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Наталья Сергунина: Правительство Москвы принимает участие в международной выставке ИННОПРОМ-2018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336C23" w:rsidTr="00E66770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 w:rsidP="0023249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Бесплатный офис, обучение и удобные налоги: как Москва помогает малому бизнесу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https://investmoscow.ru/calendar-of-events/2018-07/09/besplatnyy-ofis-obucheniye-i-udobnyye-nalogi-kak-moskva-pomogayet-malomu-biznesu/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336C23" w:rsidTr="00E66770">
        <w:tblPrEx>
          <w:shd w:val="clear" w:color="auto" w:fill="FFFFFF"/>
        </w:tblPrEx>
        <w:trPr>
          <w:trHeight w:val="167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Объекты для бизнеса: что арендовать на московских аукционах в июле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https://investmoscow.ru/calendar-of-events/2018-07/09/obyekty-dlya-biznesa-chto-arendovat-na-moskovskikh-auktsionakh-v-iyule/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E66770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13 июля состоится семинар на тему «Юридическая безопасность бизнеса»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https://investmoscow.ru/calendar-of-events/2018-07/09/13-iyulya-sostoitsya-seminar-na-temu-yuridicheskaya-bezopasnost-biznesa/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E66770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Наталья Сергунина: Розничный товарооборот Москвы с января по май составил почти два триллиона рублей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https://investmoscow.ru/calendar-of-events/2018-07/10/natalya-sergunina-roznichnyy-tovarooborot-moskvy-s-yanvarya-po-may-sostavil-pochti-dva-trilliona-rubley/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E66770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Блокирующий пакет акций пассажирского перевозчика «Транстурсервис» выставлен на аукцион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https://investmoscow.ru/calendar-of-events/2018-07/10/blokiruyushchiy-paket-aktsiy-passazhirskogo-perevozchika-transturservis-vystavlen-na-auktsion/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Интеллектуальные каникулы с экономическим уклоном устроят в парках Москвы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https://investmoscow.ru/calendar-of-events/2018-07/10/intellektualnyye-kanikuly-s-ekonomicheskim-uklonom-ustroyat-v-parkakh-moskvy/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Собянин: Новый транспортный каркас Москвы будет включать около двух тысяч километров дорог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https://investmoscow.ru/calendar-of-events/2018-07/10/sobyanin-novyy-transportnyy-karkas-moskvy-budet-vklyuchat-okolo-dvukh-tysyach-kilometrov-dorog/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Предприниматели активно осваивают парковое пространство Москвы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https://investmoscow.ru/calendar-of-events/2018-07/10/predprinimateli-aktivno-osvaivayut-parkovoye-prostranstvo-moskvy/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Больше почти на треть: как увеличилась прибыль столичных предприятий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https://investmoscow.ru/calendar-of-events/2018-07/11/bolshe-pochti-na-tret-kak-uvelichilas-pribyl-stolichnykh-predpriyatiy/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Инвесторы строят три четверти всех объектов в Новой Москве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https://investmoscow.ru/calendar-of-events/2018-07/11/investory-stroyat-tri-chetverti-vsekh-obyektov-v-novoy-moskve/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В ТиНАО появится образовательный центр с амфитеатром-трансформером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https://investmoscow.ru/calendar-of-events/2018-07/11/v-tinao-poyavitsya-obrazovatelnyy-tsentr-s-amfiteatrom-transformerom/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6E9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E6677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Кластерная структура позволяет лидировать в экспорте продукции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https://investmoscow.ru/calendar-of-events/2018-07/11/klasternaya-struktura-pozvolyayet-lidirovat-v-eksporte-produktsii/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90" w:rsidRPr="00E677B2" w:rsidRDefault="00166E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6677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E66770" w:rsidRPr="00E677B2" w:rsidRDefault="00E667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E6677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На полях выставки «Иннопром-2018» эксперты обсудили влияние кооперации на экспортный потенциал промышленных компаний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https://investmoscow.ru/calendar-of-events/2018-07/12/na-polyakh-vystavki-innoprom-2018-eksperty-obsudili-vliyaniye-kooperatsii-na-eksportnyy-potentsial-promyshlennykh-kompaniy/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E667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66770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E66770" w:rsidRPr="00E677B2" w:rsidRDefault="00E667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E6677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7470FF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Миноритарный пакет акций имущественного комплекса ЗАО «Деметра» выставлен на аукцион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https://investmoscow.ru/calendar-of-events/2018-07/12/minoritarnyy-paket-aktsiy-imushchestvennogo-kompleksa-zao-demetra-vystavlen-na-auktsion/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E667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36C23" w:rsidRPr="00336C23" w:rsidTr="00336C23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336C23" w:rsidRPr="00E677B2" w:rsidRDefault="00336C2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3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3" w:rsidRPr="00336C23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Тележки с мороженым: предприниматели поборются за право торговать в центре столицы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3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https://investmoscow.ru/calendar-of-events/2018-07/12/telezhki-s-morozhenym-predprinimateli-poboryutsya-za-pravo-torgovat-v-tsentre-stolitsy/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3" w:rsidRPr="00E677B2" w:rsidRDefault="00336C2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36C23" w:rsidRPr="00336C23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336C23" w:rsidRPr="00E677B2" w:rsidRDefault="00336C2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3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3" w:rsidRPr="00336C23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36C23">
              <w:rPr>
                <w:rFonts w:ascii="Arial" w:hAnsi="Arial" w:cs="Arial"/>
                <w:sz w:val="22"/>
                <w:szCs w:val="22"/>
              </w:rPr>
              <w:t>Зеленоград становится ключевой экономической зоной Москвы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3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Pr="00336C23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https://investmoscow.ru/calendar-of-events/2018-07/12/zelenograd-stanovitsya-klyuchevoy-ekonomicheskoy-zonoy-moskvy/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3" w:rsidRPr="00E677B2" w:rsidRDefault="00336C2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66770" w:rsidRPr="00F31C0B" w:rsidTr="006942F8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E66770" w:rsidRPr="00E677B2" w:rsidRDefault="00E667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336C2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E66770" w:rsidRPr="00E677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4C1BB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4C1BB6">
              <w:rPr>
                <w:rFonts w:ascii="Arial" w:hAnsi="Arial" w:cs="Arial"/>
                <w:sz w:val="22"/>
                <w:szCs w:val="22"/>
              </w:rPr>
              <w:t>17 июля в Москве состоится конференция «Urbanomics. ГЧП в городе: как партнерство с бизнесом помогает расти и развиваться»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85386F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4C1BB6" w:rsidRPr="004C1BB6">
                <w:rPr>
                  <w:rStyle w:val="a3"/>
                  <w:rFonts w:ascii="Arial" w:hAnsi="Arial" w:cs="Arial"/>
                  <w:sz w:val="22"/>
                  <w:szCs w:val="22"/>
                </w:rPr>
                <w:t>https://investmoscow.ru/calendar-of-events/2018-07/04/17-iyulya-v-moskve-sostoitsya-konferentsiya-urbanomics-gchp-v-gorode-kak-partnerstvo-s-biznesom-pomogayet-rasti-i-razvivatsya/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E667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8E6374" w:rsidTr="00A7049E">
        <w:tblPrEx>
          <w:shd w:val="clear" w:color="auto" w:fill="FFFFFF"/>
        </w:tblPrEx>
        <w:trPr>
          <w:trHeight w:val="95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 xml:space="preserve">Агенство Стратегических Инициатив 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https://asi.ru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Около 30 технологических лабораторий откроют для участников образовательного интенсива «Остров 10</w:t>
            </w:r>
            <w:r w:rsidRPr="008E6374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8E6374">
              <w:rPr>
                <w:rFonts w:ascii="Arial" w:hAnsi="Arial" w:cs="Arial"/>
                <w:sz w:val="22"/>
                <w:szCs w:val="22"/>
              </w:rPr>
              <w:t>21» в ДВФУ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8E6374" w:rsidP="00852F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https://asi.ru/news/93133/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71111D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8E6374" w:rsidTr="00A7049E">
        <w:tblPrEx>
          <w:shd w:val="clear" w:color="auto" w:fill="FFFFFF"/>
        </w:tblPrEx>
        <w:trPr>
          <w:trHeight w:val="95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71111D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АСИ поможет выстроить систему работы с детьми в Орленке по индивидуальным программам развития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https://asi.ru/news/93129/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8E6374" w:rsidTr="00A7049E">
        <w:tblPrEx>
          <w:shd w:val="clear" w:color="auto" w:fill="FFFFFF"/>
        </w:tblPrEx>
        <w:trPr>
          <w:trHeight w:val="95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Дмитрий Песков (АСИ) назначен спецпредставителем президента РФ по цифровому и технологическому развитию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https://asi.ru/news/93274/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66770" w:rsidRPr="008E6374" w:rsidTr="00A7049E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E66770" w:rsidRPr="00E677B2" w:rsidRDefault="00E667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E6677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Школьники во Владивостоке разработали систему контроля газов на свалках и модель терапии с помощью модификации генов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https://asi.ru/news/93279/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770" w:rsidRPr="00E677B2" w:rsidRDefault="00E6677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2BDD" w:rsidRPr="008E6374" w:rsidTr="00A7049E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AF2BDD" w:rsidRPr="00E677B2" w:rsidRDefault="00AF2B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BDD" w:rsidRPr="00E677B2" w:rsidRDefault="00AF2BD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BDD" w:rsidRPr="00AF2BDD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МЧС предоставит свои учебные площадки и оборудование для обучения добровольцев поиску пропавших людей в регионах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BDD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https://asi.ru/news/93329/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BDD" w:rsidRPr="00E677B2" w:rsidRDefault="00AF2B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2BDD" w:rsidRPr="008E6374" w:rsidTr="00A7049E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AF2BDD" w:rsidRPr="00E677B2" w:rsidRDefault="00AF2B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BDD" w:rsidRDefault="00AF2BD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BDD" w:rsidRPr="00AF2BDD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Андрей Белоусов: К поискам пропавших людей нужно допускать волонтеров с аккредитацией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BDD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https://asi.ru/news/93336/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BDD" w:rsidRPr="00E677B2" w:rsidRDefault="00AF2B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E6374" w:rsidRPr="008E6374" w:rsidTr="008E6374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:rsidR="008E6374" w:rsidRPr="00E677B2" w:rsidRDefault="008E63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P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Волонтеров из поисковых отрядов наградили знаками отличия МВД и МЧС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https://asi.ru/news/93413/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Pr="00E677B2" w:rsidRDefault="008E63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E6374" w:rsidRPr="008E6374" w:rsidTr="008E6374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8E6374" w:rsidRPr="00E677B2" w:rsidRDefault="008E63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P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Стандарт развития конкуренции дополнят мерами по повышению финансовой грамотности населения и субъектов МСП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https://asi.ru/news/93438/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Pr="00E677B2" w:rsidRDefault="008E63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E6374" w:rsidRPr="008E6374" w:rsidTr="008E6374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8E6374" w:rsidRPr="00E677B2" w:rsidRDefault="008E63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P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Алтайский край и АСИ до конца года начнут реализацию программы по подготовке кадров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https://asi.ru/news/93471/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Pr="00E677B2" w:rsidRDefault="008E63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E6374" w:rsidRPr="008E6374" w:rsidTr="008E6374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8E6374" w:rsidRPr="00E677B2" w:rsidRDefault="008E63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P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E6374">
              <w:rPr>
                <w:rFonts w:ascii="Arial" w:hAnsi="Arial" w:cs="Arial"/>
                <w:sz w:val="22"/>
                <w:szCs w:val="22"/>
              </w:rPr>
              <w:t>Для «Губернаторских школ» инициативы АСИ по созданию кадров будущего разработан методический конструктор</w:t>
            </w:r>
            <w:r w:rsidRPr="008E6374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8E6374">
              <w:rPr>
                <w:rFonts w:ascii="Arial" w:hAnsi="Arial" w:cs="Arial"/>
                <w:sz w:val="22"/>
                <w:szCs w:val="22"/>
              </w:rPr>
              <w:t>тренажер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Default="008E637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Pr="008E6374">
                <w:rPr>
                  <w:rStyle w:val="a3"/>
                  <w:rFonts w:ascii="Arial" w:hAnsi="Arial" w:cs="Arial"/>
                  <w:sz w:val="22"/>
                  <w:szCs w:val="22"/>
                </w:rPr>
                <w:t>https://asi.ru/news/93472/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374" w:rsidRPr="00E677B2" w:rsidRDefault="008E63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1E17B4" w:rsidTr="00A7049E">
        <w:tblPrEx>
          <w:shd w:val="clear" w:color="auto" w:fill="FFFFFF"/>
        </w:tblPrEx>
        <w:trPr>
          <w:trHeight w:val="47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Корпорация Развития Московской Области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de-DE"/>
                </w:rPr>
                <w:t>http://mosreg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de-DE"/>
                </w:rPr>
                <w:t>c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de-DE"/>
                </w:rPr>
                <w:t>o.ru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AF2BD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С Днем промышленника Московской области!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46" w:anchor="!/news/1425/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http://mosregco.ru/medias/news/corp#!/news/1425/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1E17B4" w:rsidTr="00A7049E">
        <w:tblPrEx>
          <w:shd w:val="clear" w:color="auto" w:fill="FFFFFF"/>
        </w:tblPrEx>
        <w:trPr>
          <w:trHeight w:val="47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«АРКРЭЙ» подтвердил качество выпускаемых медицинских изделий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47" w:anchor="!/news/1426/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http://mosregco.ru/medias/news/corp#!/news/1426/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1E17B4" w:rsidTr="00A7049E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Министерство Промышленности и Торговли РФ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de-DE"/>
                </w:rPr>
                <w:t>http://minpromt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de-DE"/>
                </w:rPr>
                <w:t>o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de-DE"/>
                </w:rPr>
                <w:t>rg.gov.ru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Международный дальневосточный морской салон во Владивостоке примет крупнейшие судостроительные компании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49" w:anchor="!mezhdunarodnyy_dalnevostochnyy_morskoy_salon_vo_vladivostoke_primet_krupneyshie_sudostroitelnye_kompanii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http://minpromtorg.gov.ru/press-centre/news/#!mezhdunarodnyy_dalnevostochnyy_morskoy_salon_vo_vladivostoke_primet_krupneyshie_sudostroitelnye_kompanii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1E17B4" w:rsidTr="00A7049E">
        <w:tblPrEx>
          <w:shd w:val="clear" w:color="auto" w:fill="FFFFFF"/>
        </w:tblPrEx>
        <w:trPr>
          <w:trHeight w:val="191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Индустриальный парк «Масловский» внедряет новую модель развития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0" w:anchor="!industrialnyy_park_maslovskiy_vnedryaet_novuyu_model_razvitiya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http://minpromtorg.gov.ru/press-centre/news/#!industrialnyy_park_maslovskiy_vnedryaet_novuyu_model_razvitiya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Объявлены даты и ключевые темы форума БИОТЕХМЕД 2018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1" w:anchor="!obyavleny_daty_i_klyuchevye_temy_foruma_biotehmed_2018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http://minpromtorg.gov.ru/press-centre/news/#!obyavleny_daty_i_klyuchevye_temy_foruma_biotehmed_2018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1E17B4" w:rsidTr="00A7049E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Участники «Всероссийского дня поля» отметили достижения отечественного сельхозмашиностроения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2" w:anchor="!uchastniki_vserossiyskogo_dnya_polya_otmetili_dostizheniya_otechestvennogo_selhozmashinostroeniya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http://minpromtorg.gov.ru/press-centre/news/#!uchastniki_vserossiyskogo_dnya_polya_otmetili_dostizheniya_otechestvennogo_selhozmashinostroeniya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1E17B4" w:rsidTr="00A7049E">
        <w:tblPrEx>
          <w:shd w:val="clear" w:color="auto" w:fill="FFFFFF"/>
        </w:tblPrEx>
        <w:trPr>
          <w:trHeight w:val="167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ФРП даст оборонному предприятию заем на «гражданские» авиадвигатели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3" w:anchor="!frp_dast_oboronnomu_predpriyatiyu_zaem_na_grazhdanskie_aviadvigateli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http://minpromtorg.gov.ru/press-centre/news/#!frp_dast_oboronnomu_predpriyatiyu_zaem_na_grazhdanskie_aviadvigateli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Итоги Российско-эмиратской МПК: Безвизовый режим, инвестиции в Aurus и запуск первого космонавта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4" w:anchor="!itogi_rossiyskoemiratskoy_mpk_bezvizovyy_rezhim_investicii_v_aurus_i_zapusk_pervogo_kosmonavta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http://minpromtorg.gov.ru/press-centre/news/#!itogi_rossiyskoemiratskoy_mpk_bezvizovyy_rezhim_investicii_v_aurus_i_zapusk_pervogo_kosmonavta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В день открытия ИННОПРОМ-2018 Денис Мантуров встретился с катарской и алжирской делегациями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5" w:anchor="!v_den_otkrytiya_innoprom2018_denis_manturov_vstretilsya_s_katarskoy_i_alzhirskoy_delegaciyami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http://minpromtorg.gov.ru/press-centre/news/#!v_den_otkrytiya_innoprom2018_denis_manturov_vstretilsya_s_katarskoy_i_alzhirskoy_delegaciyami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Минпромторг провел первое заседание межведомственной рабочей группы по подготовке к форуму «Технопром»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 w:rsidP="00B52A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6" w:anchor="!minpromtorg_provel_pervoe_zasedanie_mezhvedomstvennoy_rabochey_gruppy_po_podgotovke_k_forumu_tehnoprom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http://minpromtorg.gov.ru/press-centre/news/#!minpromtorg_provel_pervoe_zasedanie_mezhvedomstvennoy_rabochey_gruppy_po_podgotovke_k_forumu_tehnoprom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Денис Мантуров: Предприятиям возместят НДС в случае экспорта своей продукции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7" w:anchor="!denis_manturov_predpriyatiyam_vozmestyat_nds_v_sluchae_eksporta_svoey_produkcii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http://minpromtorg.gov.ru/press-centre/news/#!denis_manturov_predpriyatiyam_vozmestyat_nds_v_sluchae_eksporta_svoey_produkcii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Заключены первые в 2018 году соглашения с производителями пищевого оборудования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8" w:anchor="!zaklyucheny_pervye_v_2018_godu_soglasheniya_s_proizvoditelyami_pishhevogo_oborudovaniya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http://minpromtorg.gov.ru/press-centre/news/#!zaklyucheny_pervye_v_2018_godu_soglasheniya_s_proizvoditelyami_pishhevogo_oborudovaniya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Россия и Корея обсудили новые промышленные направления на полях «ИННОПРОМ-2018»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59" w:anchor="!rossiya_i_koreya_obsudili_novye_promyshlennye_napravleniya_na_polyah_innoprom2018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http://minpromtorg.gov.ru/press-centre/news/#!rossiya_i_koreya_obsudili_novye_promyshlennye_napravleniya_na_polyah_innoprom2018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На Иннопроме запущен обратный отсчет до начала GMIS-2019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0" w:anchor="!na_innoprome_zapushhen_obratnyy_otschet_do_nachala_gmis2019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http://minpromtorg.gov.ru/press-centre/news/#!na_innoprome_zapushhen_obratnyy_otschet_do_nachala_gmis2019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A704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Россия и Иран обсудили актуальные вопросы двустороннего сотрудничества на полях «ИННОПРОМ-2018»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1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http://minpromtorg.gov.ru/press-centre/news/#!rossiya_i_iran_obsudili_aktualnye_voprosy_dvustoronnego_sotrudnichestva_na_polyah_innoprom2018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Внедрение робототехники и применение цифровых технологий в промышленности обсудили на ИННОПРОМЕ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2" w:anchor="!vnedrenie_robototehniki_i_primenenie_cifrovyh_tehnologiy_v_promyshlennosti_obsudili_na_innoprome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http://minpromtorg.gov.ru/press-centre/news/#!vnedrenie_robototehniki_i_primenenie_cifrovyh_tehnologiy_v_promyshlennosti_obsudili_na_innoprome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Люди, машины, софт: на главной стратегической сессии обсудили методы повышения эффективности производства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3" w:anchor="!lyudi_mashiny_soft_na_glavnoy_strategicheskoy_sessii_obsudili_metody_povysheniya_effektivnosti_proizvodstva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http://minpromtorg.gov.ru/press-centre/news/#!lyudi_mashiny_soft_na_glavnoy_strategicheskoy_sessii_obsudili_metody_povysheniya_effektivnosti_proizvodstva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Форум производителей компонентов проходит в рамках выставки «Иннопром-2018»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4" w:anchor="!forum_proizvoditeley_komponentov_prohodit_v_ramkah_vystavki_innoprom2018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http://minpromtorg.gov.ru/press-centre/news/#!forum_proizvoditeley_komponentov_prohodit_v_ramkah_vystavki_innoprom2018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Георгий Каламанов принял участие в работе 88-й сессии Исполнительного совета ОЗХО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5" w:anchor="!georgiy_kalamanov_prinyal_uchastie_v_rabote_88y_sessii_ispolnitelnogo_soveta_ozho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http://minpromtorg.gov.ru/press-centre/news/#!georgiy_kalamanov_prinyal_uchastie_v_rabote_88y_sessii_ispolnitelnogo_soveta_ozho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95FAA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AE10EB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Денис Мантуров встретился с Президентом Республики Палау Томми Ременгесау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6" w:anchor="!denis_manturov_vstretilsya_s_prezidentom_respubliki_palau_tommi_remengesau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http://minpromtorg.gov.ru/press-centre/news/#!denis_manturov_vstretilsya_s_prezidentom_respubliki_palau_tommi_remengesau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FAA" w:rsidRPr="00E677B2" w:rsidRDefault="00F95F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795155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Рост высокотехнологичного промышленного экспорта: возможности и проблемы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7" w:anchor="!rost_vysokotehnologichnogo_promyshlennogo_eksporta_vozmozhnosti_i_problemy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http://minpromtorg.gov.ru/press-centre/news/#!rost_vysokotehnologichnogo_promyshlennogo_eksporta_vozmozhnosti_i_problemy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Денис Мантуров: Концепцию модернизации торговых представительств предстоит разработать до конца 2018 года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8" w:anchor="!denis_manturov_koncepciyu_modernizacii_torgovyh_predstavitelstv_predstoit_razrabotat_do_konca_2018_goda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http://minpromtorg.gov.ru/press-centre/news/#!denis_manturov_koncepciyu_modernizacii_torgovyh_predstavitelstv_predstoit_razrabotat_do_konca_2018_goda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795155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Внедрение технологических решений в промышленности обсудили на ИННОПРОМ-2018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69" w:anchor="!vnedrenie_tehnologicheskih_resheniy_v_promyshlennosti_obsudili_na_innoprom2018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http://minpromtorg.gov.ru/press-centre/news/#!vnedrenie_tehnologicheskih_resheniy_v_promyshlennosti_obsudili_na_innoprom2018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Второй летный самолет МС-21 продолжает испытания в новой окраске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0" w:anchor="!vtoroy_letnyy_samolet_ms21_prodolzhaet_ispytaniya_v_novoy_okraske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http://minpromtorg.gov.ru/press-centre/news/#!vtoroy_letnyy_samolet_ms21_prodolzhaet_ispytaniya_v_novoy_okraske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795155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Минпромторг разрабатывает программу субсидирования доходов по «зеленым» облигациям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1" w:anchor="!minpromtorg_razrabatyvaet_programmu_subsidirovaniya_dohodov_po_zelenym_obligaciyam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http://minpromtorg.gov.ru/press-centre/news/#!minpromtorg_razrabatyvaet_programmu_subsidirovaniya_dohodov_po_zelenym_obligaciyam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Софт, человек или "железо"? Интервью Дениса Мантурова по итогам "Иннопрома-2018"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2" w:anchor="!soft_chelovek_ili_zhelezo_intervyu_denisa_manturova_po_itogam_innoproma2018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http://minpromtorg.gov.ru/press-centre/news/#!soft_chelovek_ili_zhelezo_intervyu_denisa_manturova_po_itogam_innoproma2018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795155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Денис Мантуров оценил готовность нового производственного корпуса для L-410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3" w:anchor="!denis_manturov_ocenil_gotovnost_novogo_proizvodstvennogo_korpusa_dlya_l410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http://minpromtorg.gov.ru/press-centre/news/#!denis_manturov_ocenil_gotovnost_novogo_proizvodstvennogo_korpusa_dlya_l410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В Калининграде завершилась всемирная янтарная неделя «Амберсфер»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4" w:anchor="!v_kaliningrade_zavershilas_vsemirnaya_yantarnaya_nedelya_ambersfer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http://minpromtorg.gov.ru/press-centre/news/#!v_kaliningrade_zavershilas_vsemirnaya_yantarnaya_nedelya_ambersfer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795155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Денис Мантуров посетил с рабочей поездкой Кировскую область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5" w:anchor="!denis_manturov_posetil_s_rabochey_poezdkoy_kirovskuyu_oblast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http://minpromtorg.gov.ru/press-centre/news/#!denis_manturov_posetil_s_rabochey_poezdkoy_kirovskuyu_oblast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E17B4" w:rsidRPr="001E17B4" w:rsidTr="00A7049E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E17B4">
              <w:rPr>
                <w:rFonts w:ascii="Arial" w:hAnsi="Arial" w:cs="Arial"/>
                <w:sz w:val="22"/>
                <w:szCs w:val="22"/>
              </w:rPr>
              <w:t>Сформирован предварительный план развития аддитивных технологий в РФ до 2025 года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Default="001E17B4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6" w:anchor="!sformirovan_predvaritelnyy_plan_razvitiya_additivnyh_tehnologiy_v_rf_do_2025_goda" w:history="1">
              <w:r w:rsidRPr="001E17B4">
                <w:rPr>
                  <w:rStyle w:val="a3"/>
                  <w:rFonts w:ascii="Arial" w:hAnsi="Arial" w:cs="Arial"/>
                  <w:sz w:val="22"/>
                  <w:szCs w:val="22"/>
                </w:rPr>
                <w:t>http://minpromtorg.gov.ru/press-centre/news/#!sformirovan_predvaritelnyy_plan_razvitiya_additivnyh_tehnologiy_v_rf_do_2025_goda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7B4" w:rsidRPr="00E677B2" w:rsidRDefault="001E17B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92DEA" w:rsidRPr="00795155" w:rsidTr="00827D44">
        <w:tblPrEx>
          <w:shd w:val="clear" w:color="auto" w:fill="FFFFFF"/>
        </w:tblPrEx>
        <w:trPr>
          <w:trHeight w:val="47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092DEA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Министерство Экономического Развития РФ</w:t>
            </w:r>
          </w:p>
          <w:p w:rsidR="00092DEA" w:rsidRPr="00E677B2" w:rsidRDefault="00092DEA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92DEA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7" w:history="1"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://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economy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minec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092DEA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main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092DE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Вадим Живулин назначен заместителем министра экономического развития РФ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8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http://economy.gov.ru/minec/press/news/201805072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092D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92DEA" w:rsidRPr="00795155" w:rsidTr="00827D44">
        <w:tblPrEx>
          <w:shd w:val="clear" w:color="auto" w:fill="FFFFFF"/>
        </w:tblPrEx>
        <w:trPr>
          <w:trHeight w:val="800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092DEA" w:rsidRPr="00E677B2" w:rsidRDefault="00092D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092DEA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Россия ввела компенсирующие меры в связи с применением США дополнительных ввозных пошлин на сталь и алюминий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79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http://economy.gov.ru/minec/press/news/201806072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DEA" w:rsidRPr="00E677B2" w:rsidRDefault="00092D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5155" w:rsidRPr="00795155" w:rsidTr="00795155">
        <w:tblPrEx>
          <w:shd w:val="clear" w:color="auto" w:fill="FFFFFF"/>
        </w:tblPrEx>
        <w:trPr>
          <w:trHeight w:val="800"/>
        </w:trPr>
        <w:tc>
          <w:tcPr>
            <w:tcW w:w="2914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795155" w:rsidRPr="00E677B2" w:rsidRDefault="007951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Pr="00E677B2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Pr="00795155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Азер Талыбов: Российские регионы заинтересованы в реализации совместных проектов с китайскими партнёрами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0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http://economy.gov.ru/minec/press/news/201810071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Pr="00E677B2" w:rsidRDefault="007951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5155" w:rsidRPr="00795155" w:rsidTr="00795155">
        <w:tblPrEx>
          <w:shd w:val="clear" w:color="auto" w:fill="FFFFFF"/>
        </w:tblPrEx>
        <w:trPr>
          <w:trHeight w:val="800"/>
        </w:trPr>
        <w:tc>
          <w:tcPr>
            <w:tcW w:w="2914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795155" w:rsidRPr="00E677B2" w:rsidRDefault="007951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Pr="00795155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Максим Орешкин: Инвестиционно-ориентированный рост - единственный способ обеспечить устойчивые долгосрочные темпы увеличения ВВП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1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http://economy.gov.ru/minec/press/news/201812072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Pr="00E677B2" w:rsidRDefault="007951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795155" w:rsidTr="00A7049E">
        <w:tblPrEx>
          <w:shd w:val="clear" w:color="auto" w:fill="FFFFFF"/>
        </w:tblPrEx>
        <w:trPr>
          <w:trHeight w:val="19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Департамент Внешнеэкономической Деятельности и Международных Связей Правительства Москвы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2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https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://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mos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dvms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new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s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Москва – «умный город» – главная тема свежего номера делового журнала «Capital Ideas»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3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https://www.mos.ru/news/item/42370073/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91EAC" w:rsidRPr="00795155" w:rsidTr="00A7049E">
        <w:tblPrEx>
          <w:shd w:val="clear" w:color="auto" w:fill="FFFFFF"/>
        </w:tblPrEx>
        <w:trPr>
          <w:trHeight w:val="19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EAC" w:rsidRPr="00E677B2" w:rsidRDefault="00191EAC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EAC" w:rsidRPr="00E677B2" w:rsidRDefault="00191EA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EAC" w:rsidRPr="00191EAC" w:rsidRDefault="00795155" w:rsidP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В Москве пройдет VI Международный форум представителей иностранных СМИ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EAC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4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https://www.mos.ru/news/item/42576073/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EAC" w:rsidRPr="00E677B2" w:rsidRDefault="00191EA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795155" w:rsidTr="00A7049E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Департамент Торговли и Услуг Правительства Москвы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5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https://www.m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o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s.ru/dtu/news/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91EA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795155" w:rsidP="00587359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Городской конкурс профессионального мастерства "Московские мастера" определил лучшего продавца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6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https://www.mos.ru/news/item/42402073/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41DBC" w:rsidRPr="00795155" w:rsidTr="00A7049E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DBC" w:rsidRPr="00E677B2" w:rsidRDefault="00C41DBC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DBC" w:rsidRDefault="00C41DBC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DBC" w:rsidRPr="00C41DBC" w:rsidRDefault="00795155" w:rsidP="00B52A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«Московские мастера»: когда назовут имя лучшего кондитера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DBC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7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https://www.mos.ru/news/item/42513073/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DBC" w:rsidRPr="00E677B2" w:rsidRDefault="00C41DB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C5DBB" w:rsidRPr="00795155" w:rsidTr="00827D44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DBB" w:rsidRPr="00E677B2" w:rsidRDefault="003C5DBB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DBB" w:rsidRDefault="003C5DB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DBB" w:rsidRPr="003C5DBB" w:rsidRDefault="00795155" w:rsidP="00B52A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Ягодный бум: москвичи купили более 900 тонн клубники и земляники на городских ярмарках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DBB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8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https://www.mos.ru/news/item/42547073/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DBB" w:rsidRPr="00E677B2" w:rsidRDefault="003C5DB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95155" w:rsidRPr="00795155" w:rsidTr="00795155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Pr="00E677B2" w:rsidRDefault="00795155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Pr="00795155" w:rsidRDefault="00795155" w:rsidP="00B52A0B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95155">
              <w:rPr>
                <w:rFonts w:ascii="Arial" w:hAnsi="Arial" w:cs="Arial"/>
                <w:sz w:val="22"/>
                <w:szCs w:val="22"/>
              </w:rPr>
              <w:t>Столичный Роспотребнадзор приостановил розничную торговлю спиртосодержащей непищевой продукцией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Default="00795155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89" w:history="1">
              <w:r w:rsidRPr="00795155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https://www.mos.ru/news/item/42533073/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55" w:rsidRPr="00E677B2" w:rsidRDefault="007951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942F8" w:rsidRPr="00933E4E" w:rsidTr="00933E4E">
        <w:tblPrEx>
          <w:shd w:val="clear" w:color="auto" w:fill="FFFFFF"/>
        </w:tblPrEx>
        <w:trPr>
          <w:trHeight w:val="71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Департамент Градостроительной Политик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E677B2">
              <w:rPr>
                <w:rFonts w:ascii="Arial" w:hAnsi="Arial" w:cs="Arial"/>
                <w:sz w:val="22"/>
                <w:szCs w:val="22"/>
              </w:rPr>
              <w:t xml:space="preserve"> Правительства Москвы</w:t>
            </w:r>
          </w:p>
          <w:p w:rsidR="006942F8" w:rsidRPr="00E677B2" w:rsidRDefault="006942F8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6942F8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0" w:history="1"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https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://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mos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dgp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news</w:t>
              </w:r>
              <w:r w:rsidR="006942F8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На территории ЦАО ликвидировано 76% объектов незавершенного строительства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1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https://www.mos.ru/news/item/42435073/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942F8" w:rsidRPr="00933E4E" w:rsidTr="00933E4E">
        <w:tblPrEx>
          <w:shd w:val="clear" w:color="auto" w:fill="FFFFFF"/>
        </w:tblPrEx>
        <w:trPr>
          <w:trHeight w:val="71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ОБЪЕКТИВно о Москве: открыт приём заявок на участие в фотовыставке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2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https://www.mos.ru/news/item/42469073/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942F8" w:rsidRPr="00933E4E" w:rsidTr="00933E4E">
        <w:tblPrEx>
          <w:shd w:val="clear" w:color="auto" w:fill="FFFFFF"/>
        </w:tblPrEx>
        <w:trPr>
          <w:trHeight w:val="71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Храм Дмитрия Солунского в Хорошеве будет введен в эксплуатацию в 2018 году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3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https://www.mos.ru/news/item/42498073/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942F8" w:rsidRPr="00933E4E" w:rsidTr="00933E4E">
        <w:tblPrEx>
          <w:shd w:val="clear" w:color="auto" w:fill="FFFFFF"/>
        </w:tblPrEx>
        <w:trPr>
          <w:trHeight w:val="47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Некрасовка, Южное Бутово и Московский: где еще откроют детсады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4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https://www.mos.ru/news/item/42512073/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942F8" w:rsidRPr="00933E4E" w:rsidTr="00933E4E">
        <w:tblPrEx>
          <w:shd w:val="clear" w:color="auto" w:fill="FFFFFF"/>
        </w:tblPrEx>
        <w:trPr>
          <w:trHeight w:val="47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Храм московских речников в СЗАО будет построен к концу года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 w:rsidP="0088061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5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https://www.mos.ru/news/item/42537073/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942F8" w:rsidRPr="00933E4E" w:rsidTr="00933E4E">
        <w:tblPrEx>
          <w:shd w:val="clear" w:color="auto" w:fill="FFFFFF"/>
        </w:tblPrEx>
        <w:trPr>
          <w:trHeight w:val="71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Детские сады, школа и жилье: что еще построят на месте промзоны Дегунино — Лихоборы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6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https://www.mos.ru/news/item/42534073/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919F1" w:rsidRPr="00933E4E" w:rsidTr="00933E4E">
        <w:tblPrEx>
          <w:shd w:val="clear" w:color="auto" w:fill="FFFFFF"/>
        </w:tblPrEx>
        <w:trPr>
          <w:trHeight w:val="718"/>
        </w:trPr>
        <w:tc>
          <w:tcPr>
            <w:tcW w:w="2914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1919F1" w:rsidRPr="00E677B2" w:rsidRDefault="001919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F1" w:rsidRPr="00E677B2" w:rsidRDefault="001919F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F1" w:rsidRPr="001919F1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Плюс 11 до конца года: где появятся новые школы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F1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7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https://www.mos.ru/news/item/42608073/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F1" w:rsidRPr="00E677B2" w:rsidRDefault="001919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933E4E" w:rsidTr="00933E4E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Департамент Науки, Промышленной Политики и Предпринимательства Правительства Москвы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8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https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://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m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os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dnpp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news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На полях выставки "иннопром-2018" эксперты обсудили влияние кооперации на экспортный потенциал промышленных компаний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99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https://www.mos.ru/dnpp/news/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A0F33" w:rsidRPr="00933E4E" w:rsidTr="0071111D">
        <w:tblPrEx>
          <w:shd w:val="clear" w:color="auto" w:fill="FFFFFF"/>
        </w:tblPrEx>
        <w:trPr>
          <w:trHeight w:val="7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5A0F33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Департамент Экономической Политики и Развития Города Москвы</w:t>
            </w:r>
          </w:p>
          <w:p w:rsidR="005A0F33" w:rsidRPr="00E677B2" w:rsidRDefault="005A0F33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A0F33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0" w:history="1"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https://www.m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o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s.ru/depr/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5A0F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Наталья Сергунина: розничный товарооборот Москвы с января по май составил почти 2 трлн рублей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01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https://www.mos.ru/news/item/42493073/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5A0F3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3E4E" w:rsidRPr="00933E4E" w:rsidTr="00933E4E">
        <w:tblPrEx>
          <w:shd w:val="clear" w:color="auto" w:fill="FFFFFF"/>
        </w:tblPrEx>
        <w:trPr>
          <w:trHeight w:val="7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E4E" w:rsidRPr="00E677B2" w:rsidRDefault="00933E4E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E4E" w:rsidRPr="00E677B2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E4E" w:rsidRPr="00933E4E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933E4E">
              <w:rPr>
                <w:rFonts w:ascii="Arial" w:hAnsi="Arial" w:cs="Arial"/>
                <w:sz w:val="22"/>
                <w:szCs w:val="22"/>
              </w:rPr>
              <w:t>Больше почти на треть: как увеличилась прибыль столичных предприятий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E4E" w:rsidRDefault="00933E4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02" w:history="1">
              <w:r w:rsidRPr="00933E4E">
                <w:rPr>
                  <w:rStyle w:val="a3"/>
                  <w:rFonts w:ascii="Arial" w:hAnsi="Arial" w:cs="Arial"/>
                  <w:sz w:val="22"/>
                  <w:szCs w:val="22"/>
                </w:rPr>
                <w:t>https://www.mos.ru/news/item/42525073/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E4E" w:rsidRPr="00E677B2" w:rsidRDefault="00933E4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8D3933" w:rsidTr="00DE4545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Московский Фонд Поддержки Промышленности и Предпринимательства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3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http://mfppp.ru/news/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8D3933" w:rsidP="00DE7FF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D3933">
              <w:rPr>
                <w:rFonts w:ascii="Arial" w:hAnsi="Arial" w:cs="Arial"/>
                <w:sz w:val="22"/>
                <w:szCs w:val="22"/>
              </w:rPr>
              <w:t>ВСТРЕЧА С ДИРЕКТОРАМИ ПРЕДПРИЯТИЙ ЗЕЛЕНОГРАДА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04" w:history="1">
              <w:r w:rsidRPr="008D3933">
                <w:rPr>
                  <w:rStyle w:val="a3"/>
                  <w:rFonts w:ascii="Arial" w:hAnsi="Arial" w:cs="Arial"/>
                  <w:sz w:val="22"/>
                  <w:szCs w:val="22"/>
                </w:rPr>
                <w:t>https://mfppp.ru/news/novosti-fonda/vstrecha-s-direktorami-predpriyatiy-zelenograda/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E677B2" w:rsidTr="00DE4545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Московский Экспортный Центр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5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://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moscow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-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export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BA46D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2920E7" w:rsidP="002920E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2920E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33" w:rsidRPr="008D3933" w:rsidTr="00DE4545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5A0F33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Агентство Инноваций Города Москвы</w:t>
            </w:r>
          </w:p>
          <w:p w:rsidR="005A0F33" w:rsidRPr="00E677B2" w:rsidRDefault="005A0F33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A0F33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6" w:history="1"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://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innoagency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  <w:r w:rsidR="005A0F33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5A0F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D3933">
              <w:rPr>
                <w:rFonts w:ascii="Arial" w:hAnsi="Arial" w:cs="Arial"/>
                <w:sz w:val="22"/>
                <w:szCs w:val="22"/>
              </w:rPr>
              <w:t>В Агентстве инноваций Москвы определили решения-победители программы «Открытые запросы»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07" w:history="1">
              <w:r w:rsidRPr="008D3933">
                <w:rPr>
                  <w:rStyle w:val="a3"/>
                  <w:rFonts w:ascii="Arial" w:hAnsi="Arial" w:cs="Arial"/>
                  <w:sz w:val="22"/>
                  <w:szCs w:val="22"/>
                </w:rPr>
                <w:t>http://innoagency.ru/ru/news/news/opredelili_resheniya-pobediteli_programmy_Otkrytye_zaprosy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5A0F3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D3933" w:rsidRPr="008D3933" w:rsidTr="00DB357A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E677B2" w:rsidRDefault="008D3933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E677B2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8D3933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D3933">
              <w:rPr>
                <w:rFonts w:ascii="Arial" w:hAnsi="Arial" w:cs="Arial"/>
                <w:sz w:val="22"/>
                <w:szCs w:val="22"/>
              </w:rPr>
              <w:t>Будущее высоких технологий: в России пройдет пятый Робомарафон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08" w:history="1">
              <w:r w:rsidRPr="008D3933">
                <w:rPr>
                  <w:rStyle w:val="a3"/>
                  <w:rFonts w:ascii="Arial" w:hAnsi="Arial" w:cs="Arial"/>
                  <w:sz w:val="22"/>
                  <w:szCs w:val="22"/>
                </w:rPr>
                <w:t>http://innoagency.ru/ru/news/news/5robomaraphon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E677B2" w:rsidRDefault="008D393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D3933" w:rsidRPr="008D3933" w:rsidTr="00DE4545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E677B2" w:rsidRDefault="008D3933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8D3933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D3933">
              <w:rPr>
                <w:rFonts w:ascii="Arial" w:hAnsi="Arial" w:cs="Arial"/>
                <w:sz w:val="22"/>
                <w:szCs w:val="22"/>
              </w:rPr>
              <w:t>Фестиваль Maker Faire Moscow 2018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09" w:history="1">
              <w:r w:rsidRPr="008D3933">
                <w:rPr>
                  <w:rStyle w:val="a3"/>
                  <w:rFonts w:ascii="Arial" w:hAnsi="Arial" w:cs="Arial"/>
                  <w:sz w:val="22"/>
                  <w:szCs w:val="22"/>
                </w:rPr>
                <w:t>http://innoagency.ru/ru/news/news/makerfairemoscow2018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E677B2" w:rsidRDefault="008D393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D3933" w:rsidRPr="008D3933" w:rsidTr="00DB357A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E677B2" w:rsidRDefault="008D3933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8D3933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8D3933">
              <w:rPr>
                <w:rFonts w:ascii="Arial" w:hAnsi="Arial" w:cs="Arial"/>
                <w:sz w:val="22"/>
                <w:szCs w:val="22"/>
              </w:rPr>
              <w:t>Фестиваль Geek Picnic 2018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Default="008D39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10" w:history="1">
              <w:r w:rsidRPr="008D3933">
                <w:rPr>
                  <w:rStyle w:val="a3"/>
                  <w:rFonts w:ascii="Arial" w:hAnsi="Arial" w:cs="Arial"/>
                  <w:sz w:val="22"/>
                  <w:szCs w:val="22"/>
                </w:rPr>
                <w:t>http://innoagency.ru/ru/news/news/geekpicnic2018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933" w:rsidRPr="00E677B2" w:rsidRDefault="008D393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2117" w:rsidRPr="00B52A0B" w:rsidTr="00DB357A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Агенство Промышленного Развития Города Москвы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1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http://ap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r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.mos.ru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5A0F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877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87771">
              <w:rPr>
                <w:rFonts w:ascii="Arial" w:hAnsi="Arial" w:cs="Arial"/>
                <w:sz w:val="22"/>
                <w:szCs w:val="22"/>
              </w:rPr>
              <w:t>FARNBOROUGH INTERNATIONAL AIRSHOW 2018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2F" w:rsidRDefault="001877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87771">
              <w:rPr>
                <w:rFonts w:ascii="Arial" w:hAnsi="Arial" w:cs="Arial"/>
                <w:sz w:val="22"/>
                <w:szCs w:val="22"/>
              </w:rPr>
              <w:t>16 - 22 июля 2018г.</w:t>
            </w:r>
          </w:p>
          <w:p w:rsidR="00187771" w:rsidRPr="00E677B2" w:rsidRDefault="001877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Фарнборо</w:t>
            </w:r>
          </w:p>
        </w:tc>
      </w:tr>
      <w:tr w:rsidR="006942F8" w:rsidRPr="00B52A0B" w:rsidTr="00DB357A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E677B2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Pr="00DE7FF0" w:rsidRDefault="001877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BB792F">
              <w:rPr>
                <w:rFonts w:ascii="Arial" w:hAnsi="Arial" w:cs="Arial"/>
                <w:sz w:val="22"/>
                <w:szCs w:val="22"/>
              </w:rPr>
              <w:t>МОСКОВСКИЙ УРБАНИСТИЧЕСКИЙ ФОРУМ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F8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771" w:rsidRDefault="00187771" w:rsidP="001877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BB792F">
              <w:rPr>
                <w:rFonts w:ascii="Arial" w:hAnsi="Arial" w:cs="Arial"/>
                <w:sz w:val="22"/>
                <w:szCs w:val="22"/>
              </w:rPr>
              <w:t>июль 2018г.</w:t>
            </w:r>
          </w:p>
          <w:p w:rsidR="006942F8" w:rsidRPr="00E677B2" w:rsidRDefault="00187771" w:rsidP="001877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</w:tr>
      <w:tr w:rsidR="005A0F33" w:rsidRPr="00E677B2" w:rsidTr="00DB357A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5A0F33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6942F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C94AE9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C94AE9">
              <w:rPr>
                <w:rFonts w:ascii="Arial" w:hAnsi="Arial" w:cs="Arial"/>
                <w:sz w:val="22"/>
                <w:szCs w:val="22"/>
              </w:rPr>
              <w:t>MIMS AUTOMECHANIKA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33" w:rsidRPr="00E677B2" w:rsidRDefault="005A0F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2F" w:rsidRDefault="00C94AE9" w:rsidP="001877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27-30 августа</w:t>
            </w:r>
          </w:p>
          <w:p w:rsidR="00C94AE9" w:rsidRPr="00E677B2" w:rsidRDefault="00C94AE9" w:rsidP="0018777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</w:tr>
      <w:tr w:rsidR="00982117" w:rsidRPr="00E677B2" w:rsidTr="00DB357A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Портал Бизнес Навигаторм Корпорации МСП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2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https://smbn.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r</w:t>
              </w:r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u/msp/news.htm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2920E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2920E7" w:rsidP="005A0F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2920E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</w:t>
            </w:r>
          </w:p>
        </w:tc>
      </w:tr>
      <w:tr w:rsidR="00982117" w:rsidRPr="00AF69BD" w:rsidTr="00DB357A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Фонд Содействия Венчурных Инвестиций в Малые Предприятия в Научно-Технической Сфере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3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</w:rPr>
                <w:t>http://www.mosinnov.ru/novosti.html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AF69BD" w:rsidP="00AF6DB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AF69BD">
              <w:rPr>
                <w:rFonts w:ascii="Arial" w:hAnsi="Arial" w:cs="Arial"/>
                <w:sz w:val="22"/>
                <w:szCs w:val="22"/>
              </w:rPr>
              <w:t>Новый технологический фонд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AF69B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14" w:history="1">
              <w:r w:rsidRPr="00AF69BD">
                <w:rPr>
                  <w:rStyle w:val="a3"/>
                  <w:rFonts w:ascii="Arial" w:hAnsi="Arial" w:cs="Arial"/>
                  <w:sz w:val="22"/>
                  <w:szCs w:val="22"/>
                </w:rPr>
                <w:t>http://www.mosinnov.ru/novosti/novosti-rynka/novyj-tehnologicheskij-fond.html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69BD" w:rsidRPr="00AF69BD" w:rsidTr="00DB357A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E677B2" w:rsidRDefault="00AF69BD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E677B2" w:rsidRDefault="00AF69B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AF69BD" w:rsidRDefault="00AF69BD" w:rsidP="00AF6DB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AF69BD">
              <w:rPr>
                <w:rFonts w:ascii="Arial" w:hAnsi="Arial" w:cs="Arial"/>
                <w:sz w:val="22"/>
                <w:szCs w:val="22"/>
              </w:rPr>
              <w:t>Кино о Москве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E677B2" w:rsidRDefault="00AF69B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15" w:history="1">
              <w:r w:rsidRPr="00AF69BD">
                <w:rPr>
                  <w:rStyle w:val="a3"/>
                  <w:rFonts w:ascii="Arial" w:hAnsi="Arial" w:cs="Arial"/>
                  <w:sz w:val="22"/>
                  <w:szCs w:val="22"/>
                </w:rPr>
                <w:t>http://www.mosinnov.ru/novosti/novosti-moskvy/kino-o-moskve.html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E677B2" w:rsidRDefault="00AF69B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69BD" w:rsidRPr="00852F71" w:rsidTr="00DB357A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E677B2" w:rsidRDefault="00AF69BD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E677B2" w:rsidRDefault="00AF69B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AF69BD" w:rsidRDefault="00AF69BD" w:rsidP="00AF6DBE">
            <w:pPr>
              <w:pStyle w:val="TableStyle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69BD">
              <w:rPr>
                <w:rFonts w:ascii="Arial" w:hAnsi="Arial" w:cs="Arial"/>
                <w:sz w:val="22"/>
                <w:szCs w:val="22"/>
                <w:lang w:val="en-US"/>
              </w:rPr>
              <w:t>Best Place - новая сделка Moscow Seed Fund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AF69BD" w:rsidRDefault="00AF69BD">
            <w:pPr>
              <w:pStyle w:val="TableStyle2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16" w:history="1">
              <w:r w:rsidRPr="00AF69BD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http://www.mosinnov.ru/novosti/novosti-fonda/best-place-novaya-sdelka-moscow-seed-fund.html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9BD" w:rsidRPr="00AF69BD" w:rsidRDefault="00AF69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117" w:rsidRPr="00B52A0B" w:rsidTr="00DB357A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Фонд Содействия Кредитованию Малого Бизнеса Москвы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7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de-DE"/>
                </w:rPr>
                <w:t>http://mosgarantfund.ru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5A0F3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AF6DB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AF6DB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117" w:rsidRPr="00095541" w:rsidTr="00DB357A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Фонд Развития Промышленности РФ</w:t>
            </w:r>
          </w:p>
          <w:p w:rsidR="00982117" w:rsidRPr="00E677B2" w:rsidRDefault="00982117">
            <w:pPr>
              <w:pStyle w:val="TableStyle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2117" w:rsidRPr="00E677B2" w:rsidRDefault="0085386F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8" w:history="1">
              <w:r w:rsidR="00166E90" w:rsidRPr="00E677B2">
                <w:rPr>
                  <w:rStyle w:val="Hyperlink0"/>
                  <w:rFonts w:ascii="Arial" w:hAnsi="Arial" w:cs="Arial"/>
                  <w:sz w:val="22"/>
                  <w:szCs w:val="22"/>
                  <w:lang w:val="de-DE"/>
                </w:rPr>
                <w:t>http://frprf.ru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166E90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E677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6942F8" w:rsidRDefault="0009554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095541">
              <w:rPr>
                <w:rFonts w:ascii="Arial" w:hAnsi="Arial" w:cs="Arial"/>
                <w:sz w:val="22"/>
                <w:szCs w:val="22"/>
              </w:rPr>
              <w:t>ФРП даст оборонному предприятию заем на «гражданские» авиадвигатели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09554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19" w:history="1">
              <w:r w:rsidRPr="00095541">
                <w:rPr>
                  <w:rStyle w:val="a3"/>
                  <w:rFonts w:ascii="Arial" w:hAnsi="Arial" w:cs="Arial"/>
                  <w:sz w:val="22"/>
                  <w:szCs w:val="22"/>
                </w:rPr>
                <w:t>http://frprf.ru/press-tsentr/novosti/frp-dast-oboronnomu-predpriyatiyu-zaem-na-grazhdanskie-aviadvigateli/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7" w:rsidRPr="00E677B2" w:rsidRDefault="0098211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91FB1" w:rsidRPr="00095541" w:rsidTr="00DB357A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B1" w:rsidRPr="00E677B2" w:rsidRDefault="00491FB1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B1" w:rsidRPr="00E677B2" w:rsidRDefault="00491FB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B1" w:rsidRPr="00491FB1" w:rsidRDefault="0009554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095541">
              <w:rPr>
                <w:rFonts w:ascii="Arial" w:hAnsi="Arial" w:cs="Arial"/>
                <w:sz w:val="22"/>
                <w:szCs w:val="22"/>
              </w:rPr>
              <w:t>Заемщик ФРП запустил импортозамещающее производство лазерных комплексов</w:t>
            </w:r>
            <w:bookmarkStart w:id="0" w:name="_GoBack"/>
            <w:bookmarkEnd w:id="0"/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B1" w:rsidRDefault="0009554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20" w:history="1">
              <w:r w:rsidRPr="00095541">
                <w:rPr>
                  <w:rStyle w:val="a3"/>
                  <w:rFonts w:ascii="Arial" w:hAnsi="Arial" w:cs="Arial"/>
                  <w:sz w:val="22"/>
                  <w:szCs w:val="22"/>
                </w:rPr>
                <w:t>http://frprf.ru/press-tsentr/novosti/zaemshchik-frp-zapustil-importozameshchayushchee-proizvodstvo-lazernykh-kompleksov/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B1" w:rsidRPr="00E677B2" w:rsidRDefault="00491FB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95541" w:rsidRPr="00095541" w:rsidTr="00DB357A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41" w:rsidRPr="00E677B2" w:rsidRDefault="00095541">
            <w:pPr>
              <w:pStyle w:val="TableStyle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41" w:rsidRDefault="0009554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41" w:rsidRPr="00095541" w:rsidRDefault="0009554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095541">
              <w:rPr>
                <w:rFonts w:ascii="Arial" w:hAnsi="Arial" w:cs="Arial"/>
                <w:sz w:val="22"/>
                <w:szCs w:val="22"/>
              </w:rPr>
              <w:t>Более 675 млн рублей от ФРП на производство сплавов редких металлов и маркировку лекарств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41" w:rsidRDefault="0009554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21" w:history="1">
              <w:r w:rsidRPr="00095541">
                <w:rPr>
                  <w:rStyle w:val="a3"/>
                  <w:rFonts w:ascii="Arial" w:hAnsi="Arial" w:cs="Arial"/>
                  <w:sz w:val="22"/>
                  <w:szCs w:val="22"/>
                </w:rPr>
                <w:t>http://frprf.ru/press-tsentr/novosti/bolee-675-mln-rubley-ot-frp-na-proizvodstvo-splavov-redkikh-metallov-i-markirovku-lekarstv/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41" w:rsidRPr="00E677B2" w:rsidRDefault="0009554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982117" w:rsidRDefault="00982117">
      <w:pPr>
        <w:pStyle w:val="Default"/>
      </w:pPr>
    </w:p>
    <w:sectPr w:rsidR="00982117">
      <w:headerReference w:type="default" r:id="rId122"/>
      <w:footerReference w:type="default" r:id="rId123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6F" w:rsidRDefault="0085386F">
      <w:r>
        <w:separator/>
      </w:r>
    </w:p>
  </w:endnote>
  <w:endnote w:type="continuationSeparator" w:id="0">
    <w:p w:rsidR="0085386F" w:rsidRDefault="0085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B6" w:rsidRDefault="004C1BB6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5386F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6F" w:rsidRDefault="0085386F">
      <w:r>
        <w:separator/>
      </w:r>
    </w:p>
  </w:footnote>
  <w:footnote w:type="continuationSeparator" w:id="0">
    <w:p w:rsidR="0085386F" w:rsidRDefault="0085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B6" w:rsidRDefault="004C1B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7"/>
    <w:rsid w:val="00092DEA"/>
    <w:rsid w:val="00095541"/>
    <w:rsid w:val="000F5B32"/>
    <w:rsid w:val="00135782"/>
    <w:rsid w:val="001638F6"/>
    <w:rsid w:val="00166E90"/>
    <w:rsid w:val="00171D93"/>
    <w:rsid w:val="00187771"/>
    <w:rsid w:val="001919F1"/>
    <w:rsid w:val="00191EAC"/>
    <w:rsid w:val="001E17B4"/>
    <w:rsid w:val="00232496"/>
    <w:rsid w:val="002920E7"/>
    <w:rsid w:val="002A4969"/>
    <w:rsid w:val="00336C23"/>
    <w:rsid w:val="003C5DBB"/>
    <w:rsid w:val="004440D0"/>
    <w:rsid w:val="00491FB1"/>
    <w:rsid w:val="004C1BB6"/>
    <w:rsid w:val="00587359"/>
    <w:rsid w:val="00595894"/>
    <w:rsid w:val="005A0F33"/>
    <w:rsid w:val="006942F8"/>
    <w:rsid w:val="00707A9E"/>
    <w:rsid w:val="0071111D"/>
    <w:rsid w:val="00732405"/>
    <w:rsid w:val="007470FF"/>
    <w:rsid w:val="00795155"/>
    <w:rsid w:val="007B1B67"/>
    <w:rsid w:val="00827D0B"/>
    <w:rsid w:val="00827D44"/>
    <w:rsid w:val="00852F71"/>
    <w:rsid w:val="0085386F"/>
    <w:rsid w:val="00880610"/>
    <w:rsid w:val="008D3933"/>
    <w:rsid w:val="008E6374"/>
    <w:rsid w:val="00933E4E"/>
    <w:rsid w:val="00956E0C"/>
    <w:rsid w:val="00982117"/>
    <w:rsid w:val="009B481E"/>
    <w:rsid w:val="009B7ADC"/>
    <w:rsid w:val="009D6528"/>
    <w:rsid w:val="00A00F7F"/>
    <w:rsid w:val="00A02321"/>
    <w:rsid w:val="00A7049E"/>
    <w:rsid w:val="00AE10EB"/>
    <w:rsid w:val="00AF2BDD"/>
    <w:rsid w:val="00AF69BD"/>
    <w:rsid w:val="00AF6DBE"/>
    <w:rsid w:val="00B52A0B"/>
    <w:rsid w:val="00BA46D6"/>
    <w:rsid w:val="00BB792F"/>
    <w:rsid w:val="00C41DBC"/>
    <w:rsid w:val="00C43DB2"/>
    <w:rsid w:val="00C84925"/>
    <w:rsid w:val="00C94AE9"/>
    <w:rsid w:val="00DB10AF"/>
    <w:rsid w:val="00DB357A"/>
    <w:rsid w:val="00DE4545"/>
    <w:rsid w:val="00DE7FF0"/>
    <w:rsid w:val="00DF7A46"/>
    <w:rsid w:val="00E013B1"/>
    <w:rsid w:val="00E57A3C"/>
    <w:rsid w:val="00E66770"/>
    <w:rsid w:val="00E677B2"/>
    <w:rsid w:val="00EA1A28"/>
    <w:rsid w:val="00EC452F"/>
    <w:rsid w:val="00F31C0B"/>
    <w:rsid w:val="00F9224C"/>
    <w:rsid w:val="00F95FAA"/>
    <w:rsid w:val="00F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7474-FEAA-4A7F-96DA-246E9781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EFFFE"/>
    </w:rPr>
  </w:style>
  <w:style w:type="paragraph" w:customStyle="1" w:styleId="TableStyle6">
    <w:name w:val="Table Style 6"/>
    <w:rPr>
      <w:rFonts w:ascii="Helvetica Neue" w:hAnsi="Helvetica Neue" w:cs="Arial Unicode MS"/>
      <w:b/>
      <w:bCs/>
      <w:color w:val="004C7F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styleId="a4">
    <w:name w:val="FollowedHyperlink"/>
    <w:basedOn w:val="a0"/>
    <w:uiPriority w:val="99"/>
    <w:semiHidden/>
    <w:unhideWhenUsed/>
    <w:rsid w:val="002A4969"/>
    <w:rPr>
      <w:color w:val="FF00FF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638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38F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38F6"/>
    <w:rPr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38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38F6"/>
    <w:rPr>
      <w:b/>
      <w:bCs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638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8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240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vestmoscow.ru/calendar-of-events/2018-07/11/investory-stroyat-tri-chetverti-vsekh-obyektov-v-novoy-moskve/" TargetMode="External"/><Relationship Id="rId117" Type="http://schemas.openxmlformats.org/officeDocument/2006/relationships/hyperlink" Target="http://mosgarantfund.ru" TargetMode="External"/><Relationship Id="rId21" Type="http://schemas.openxmlformats.org/officeDocument/2006/relationships/hyperlink" Target="https://investmoscow.ru/calendar-of-events/2018-07/10/blokiruyushchiy-paket-aktsiy-passazhirskogo-perevozchika-transturservis-vystavlen-na-auktsion/" TargetMode="External"/><Relationship Id="rId42" Type="http://schemas.openxmlformats.org/officeDocument/2006/relationships/hyperlink" Target="https://asi.ru/news/93438/" TargetMode="External"/><Relationship Id="rId47" Type="http://schemas.openxmlformats.org/officeDocument/2006/relationships/hyperlink" Target="http://mosregco.ru/medias/news/corp" TargetMode="External"/><Relationship Id="rId63" Type="http://schemas.openxmlformats.org/officeDocument/2006/relationships/hyperlink" Target="http://minpromtorg.gov.ru/press-centre/news/" TargetMode="External"/><Relationship Id="rId68" Type="http://schemas.openxmlformats.org/officeDocument/2006/relationships/hyperlink" Target="http://minpromtorg.gov.ru/press-centre/news/" TargetMode="External"/><Relationship Id="rId84" Type="http://schemas.openxmlformats.org/officeDocument/2006/relationships/hyperlink" Target="https://www.mos.ru/news/item/42576073/" TargetMode="External"/><Relationship Id="rId89" Type="http://schemas.openxmlformats.org/officeDocument/2006/relationships/hyperlink" Target="https://www.mos.ru/news/item/42533073/" TargetMode="External"/><Relationship Id="rId112" Type="http://schemas.openxmlformats.org/officeDocument/2006/relationships/hyperlink" Target="https://smbn.ru/msp/news.htm" TargetMode="External"/><Relationship Id="rId16" Type="http://schemas.openxmlformats.org/officeDocument/2006/relationships/hyperlink" Target="&#1053;&#1072;&#1090;&#1072;&#1083;&#1100;&#1103;%20&#1057;&#1077;&#1088;&#1075;&#1091;&#1085;&#1080;&#1085;&#1072;:%20&#1055;&#1088;&#1072;&#1074;&#1080;&#1090;&#1077;&#1083;&#1100;&#1089;&#1090;&#1074;&#1086;%20&#1052;&#1086;&#1089;&#1082;&#1074;&#1099;%20&#1087;&#1088;&#1080;&#1085;&#1080;&#1084;&#1072;&#1077;&#1090;%20&#1091;&#1095;&#1072;&#1089;&#1090;&#1080;&#1077;%20&#1074;%20&#1084;&#1077;&#1078;&#1076;&#1091;&#1085;&#1072;&#1088;&#1086;&#1076;&#1085;&#1086;&#1081;%20&#1074;&#1099;&#1089;&#1090;&#1072;&#1074;&#1082;&#1077;%20&#1048;&#1053;&#1053;&#1054;&#1055;&#1056;&#1054;&#1052;-2018" TargetMode="External"/><Relationship Id="rId107" Type="http://schemas.openxmlformats.org/officeDocument/2006/relationships/hyperlink" Target="http://innoagency.ru/ru/news/news/opredelili_resheniya-pobediteli_programmy_Otkrytye_zaprosy" TargetMode="External"/><Relationship Id="rId11" Type="http://schemas.openxmlformats.org/officeDocument/2006/relationships/hyperlink" Target="https://investmoscow.ru/calendar-of-events/2018-07/06/karetnyy-saray-gorodskoy-usadby-xviii-veka-u-metro-rimskaya-vystavlen-na-auktsion/" TargetMode="External"/><Relationship Id="rId32" Type="http://schemas.openxmlformats.org/officeDocument/2006/relationships/hyperlink" Target="https://investmoscow.ru/calendar-of-events/2018-07/12/zelenograd-stanovitsya-klyuchevoy-ekonomicheskoy-zonoy-moskvy/" TargetMode="External"/><Relationship Id="rId37" Type="http://schemas.openxmlformats.org/officeDocument/2006/relationships/hyperlink" Target="https://asi.ru/news/93274/" TargetMode="External"/><Relationship Id="rId53" Type="http://schemas.openxmlformats.org/officeDocument/2006/relationships/hyperlink" Target="http://minpromtorg.gov.ru/press-centre/news/" TargetMode="External"/><Relationship Id="rId58" Type="http://schemas.openxmlformats.org/officeDocument/2006/relationships/hyperlink" Target="http://minpromtorg.gov.ru/press-centre/news/" TargetMode="External"/><Relationship Id="rId74" Type="http://schemas.openxmlformats.org/officeDocument/2006/relationships/hyperlink" Target="http://minpromtorg.gov.ru/press-centre/news/" TargetMode="External"/><Relationship Id="rId79" Type="http://schemas.openxmlformats.org/officeDocument/2006/relationships/hyperlink" Target="http://economy.gov.ru/minec/press/news/201806072" TargetMode="External"/><Relationship Id="rId102" Type="http://schemas.openxmlformats.org/officeDocument/2006/relationships/hyperlink" Target="https://www.mos.ru/news/item/42525073/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www.mos.ru/dgp/news/" TargetMode="External"/><Relationship Id="rId95" Type="http://schemas.openxmlformats.org/officeDocument/2006/relationships/hyperlink" Target="https://www.mos.ru/news/item/42537073/" TargetMode="External"/><Relationship Id="rId22" Type="http://schemas.openxmlformats.org/officeDocument/2006/relationships/hyperlink" Target="https://investmoscow.ru/calendar-of-events/2018-07/10/intellektualnyye-kanikuly-s-ekonomicheskim-uklonom-ustroyat-v-parkakh-moskvy/" TargetMode="External"/><Relationship Id="rId27" Type="http://schemas.openxmlformats.org/officeDocument/2006/relationships/hyperlink" Target="https://investmoscow.ru/calendar-of-events/2018-07/11/v-tinao-poyavitsya-obrazovatelnyy-tsentr-s-amfiteatrom-transformerom/" TargetMode="External"/><Relationship Id="rId43" Type="http://schemas.openxmlformats.org/officeDocument/2006/relationships/hyperlink" Target="https://asi.ru/news/93471/" TargetMode="External"/><Relationship Id="rId48" Type="http://schemas.openxmlformats.org/officeDocument/2006/relationships/hyperlink" Target="http://minpromtorg.gov.ru" TargetMode="External"/><Relationship Id="rId64" Type="http://schemas.openxmlformats.org/officeDocument/2006/relationships/hyperlink" Target="http://minpromtorg.gov.ru/press-centre/news/" TargetMode="External"/><Relationship Id="rId69" Type="http://schemas.openxmlformats.org/officeDocument/2006/relationships/hyperlink" Target="http://minpromtorg.gov.ru/press-centre/news/" TargetMode="External"/><Relationship Id="rId113" Type="http://schemas.openxmlformats.org/officeDocument/2006/relationships/hyperlink" Target="http://www.mosinnov.ru/novosti.html" TargetMode="External"/><Relationship Id="rId118" Type="http://schemas.openxmlformats.org/officeDocument/2006/relationships/hyperlink" Target="http://frprf.ru" TargetMode="External"/><Relationship Id="rId80" Type="http://schemas.openxmlformats.org/officeDocument/2006/relationships/hyperlink" Target="http://economy.gov.ru/minec/press/news/201810071" TargetMode="External"/><Relationship Id="rId85" Type="http://schemas.openxmlformats.org/officeDocument/2006/relationships/hyperlink" Target="https://www.mos.ru/dtu/news/" TargetMode="External"/><Relationship Id="rId12" Type="http://schemas.openxmlformats.org/officeDocument/2006/relationships/hyperlink" Target="https://investmoscow.ru/calendar-of-events/2018-07/06/za-predelami-tsentra-kak-malyy-biznes-osvaivayet-parki/" TargetMode="External"/><Relationship Id="rId17" Type="http://schemas.openxmlformats.org/officeDocument/2006/relationships/hyperlink" Target="https://investmoscow.ru/calendar-of-events/2018-07/09/besplatnyy-ofis-obucheniye-i-udobnyye-nalogi-kak-moskva-pomogayet-malomu-biznesu/" TargetMode="External"/><Relationship Id="rId33" Type="http://schemas.openxmlformats.org/officeDocument/2006/relationships/hyperlink" Target="https://investmoscow.ru/calendar-of-events/2018-07/04/17-iyulya-v-moskve-sostoitsya-konferentsiya-urbanomics-gchp-v-gorode-kak-partnerstvo-s-biznesom-pomogayet-rasti-i-razvivatsya/" TargetMode="External"/><Relationship Id="rId38" Type="http://schemas.openxmlformats.org/officeDocument/2006/relationships/hyperlink" Target="https://asi.ru/news/93279/" TargetMode="External"/><Relationship Id="rId59" Type="http://schemas.openxmlformats.org/officeDocument/2006/relationships/hyperlink" Target="http://minpromtorg.gov.ru/press-centre/news/" TargetMode="External"/><Relationship Id="rId103" Type="http://schemas.openxmlformats.org/officeDocument/2006/relationships/hyperlink" Target="http://mfppp.ru/news/" TargetMode="External"/><Relationship Id="rId108" Type="http://schemas.openxmlformats.org/officeDocument/2006/relationships/hyperlink" Target="http://innoagency.ru/ru/news/news/5robomaraphon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minpromtorg.gov.ru/press-centre/news/" TargetMode="External"/><Relationship Id="rId70" Type="http://schemas.openxmlformats.org/officeDocument/2006/relationships/hyperlink" Target="http://minpromtorg.gov.ru/press-centre/news/" TargetMode="External"/><Relationship Id="rId75" Type="http://schemas.openxmlformats.org/officeDocument/2006/relationships/hyperlink" Target="http://minpromtorg.gov.ru/press-centre/news/" TargetMode="External"/><Relationship Id="rId91" Type="http://schemas.openxmlformats.org/officeDocument/2006/relationships/hyperlink" Target="https://www.mos.ru/news/item/42435073/" TargetMode="External"/><Relationship Id="rId96" Type="http://schemas.openxmlformats.org/officeDocument/2006/relationships/hyperlink" Target="https://www.mos.ru/news/item/4253407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investmoscow.ru/calendar-of-events/2018-07/10/sobyanin-novyy-transportnyy-karkas-moskvy-budet-vklyuchat-okolo-dvukh-tysyach-kilometrov-dorog/" TargetMode="External"/><Relationship Id="rId28" Type="http://schemas.openxmlformats.org/officeDocument/2006/relationships/hyperlink" Target="https://investmoscow.ru/calendar-of-events/2018-07/11/klasternaya-struktura-pozvolyayet-lidirovat-v-eksporte-produktsii/" TargetMode="External"/><Relationship Id="rId49" Type="http://schemas.openxmlformats.org/officeDocument/2006/relationships/hyperlink" Target="http://minpromtorg.gov.ru/press-centre/news/" TargetMode="External"/><Relationship Id="rId114" Type="http://schemas.openxmlformats.org/officeDocument/2006/relationships/hyperlink" Target="http://www.mosinnov.ru/novosti/novosti-rynka/novyj-tehnologicheskij-fond.html" TargetMode="External"/><Relationship Id="rId119" Type="http://schemas.openxmlformats.org/officeDocument/2006/relationships/hyperlink" Target="http://frprf.ru/press-tsentr/novosti/frp-dast-oboronnomu-predpriyatiyu-zaem-na-grazhdanskie-aviadvigateli/" TargetMode="External"/><Relationship Id="rId44" Type="http://schemas.openxmlformats.org/officeDocument/2006/relationships/hyperlink" Target="https://asi.ru/news/93472/" TargetMode="External"/><Relationship Id="rId60" Type="http://schemas.openxmlformats.org/officeDocument/2006/relationships/hyperlink" Target="http://minpromtorg.gov.ru/press-centre/news/" TargetMode="External"/><Relationship Id="rId65" Type="http://schemas.openxmlformats.org/officeDocument/2006/relationships/hyperlink" Target="http://minpromtorg.gov.ru/press-centre/news/" TargetMode="External"/><Relationship Id="rId81" Type="http://schemas.openxmlformats.org/officeDocument/2006/relationships/hyperlink" Target="http://economy.gov.ru/minec/press/news/201812072" TargetMode="External"/><Relationship Id="rId86" Type="http://schemas.openxmlformats.org/officeDocument/2006/relationships/hyperlink" Target="https://www.mos.ru/news/item/42402073/" TargetMode="External"/><Relationship Id="rId13" Type="http://schemas.openxmlformats.org/officeDocument/2006/relationships/hyperlink" Target="https://investmoscow.ru/calendar-of-events/2018-07/06/vyruchka-mikrona-za-god-vyrosla-na-13-protsentov/" TargetMode="External"/><Relationship Id="rId18" Type="http://schemas.openxmlformats.org/officeDocument/2006/relationships/hyperlink" Target="https://investmoscow.ru/calendar-of-events/2018-07/09/obyekty-dlya-biznesa-chto-arendovat-na-moskovskikh-auktsionakh-v-iyule/" TargetMode="External"/><Relationship Id="rId39" Type="http://schemas.openxmlformats.org/officeDocument/2006/relationships/hyperlink" Target="https://asi.ru/news/93329/" TargetMode="External"/><Relationship Id="rId109" Type="http://schemas.openxmlformats.org/officeDocument/2006/relationships/hyperlink" Target="http://innoagency.ru/ru/news/news/makerfairemoscow2018" TargetMode="External"/><Relationship Id="rId34" Type="http://schemas.openxmlformats.org/officeDocument/2006/relationships/hyperlink" Target="https://asi.ru" TargetMode="External"/><Relationship Id="rId50" Type="http://schemas.openxmlformats.org/officeDocument/2006/relationships/hyperlink" Target="http://minpromtorg.gov.ru/press-centre/news/" TargetMode="External"/><Relationship Id="rId55" Type="http://schemas.openxmlformats.org/officeDocument/2006/relationships/hyperlink" Target="http://minpromtorg.gov.ru/press-centre/news/" TargetMode="External"/><Relationship Id="rId76" Type="http://schemas.openxmlformats.org/officeDocument/2006/relationships/hyperlink" Target="http://minpromtorg.gov.ru/press-centre/news/" TargetMode="External"/><Relationship Id="rId97" Type="http://schemas.openxmlformats.org/officeDocument/2006/relationships/hyperlink" Target="https://www.mos.ru/news/item/42608073/" TargetMode="External"/><Relationship Id="rId104" Type="http://schemas.openxmlformats.org/officeDocument/2006/relationships/hyperlink" Target="https://mfppp.ru/news/novosti-fonda/vstrecha-s-direktorami-predpriyatiy-zelenograda/" TargetMode="External"/><Relationship Id="rId120" Type="http://schemas.openxmlformats.org/officeDocument/2006/relationships/hyperlink" Target="http://frprf.ru/press-tsentr/novosti/zaemshchik-frp-zapustil-importozameshchayushchee-proizvodstvo-lazernykh-kompleksov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investmoscow.ru/" TargetMode="External"/><Relationship Id="rId71" Type="http://schemas.openxmlformats.org/officeDocument/2006/relationships/hyperlink" Target="http://minpromtorg.gov.ru/press-centre/news/" TargetMode="External"/><Relationship Id="rId92" Type="http://schemas.openxmlformats.org/officeDocument/2006/relationships/hyperlink" Target="https://www.mos.ru/news/item/4246907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vestmoscow.ru/calendar-of-events/2018-07/12/na-polyakh-vystavki-innoprom-2018-eksperty-obsudili-vliyaniye-kooperatsii-na-eksportnyy-potentsial-promyshlennykh-kompaniy/" TargetMode="External"/><Relationship Id="rId24" Type="http://schemas.openxmlformats.org/officeDocument/2006/relationships/hyperlink" Target="https://investmoscow.ru/calendar-of-events/2018-07/10/predprinimateli-aktivno-osvaivayut-parkovoye-prostranstvo-moskvy/" TargetMode="External"/><Relationship Id="rId40" Type="http://schemas.openxmlformats.org/officeDocument/2006/relationships/hyperlink" Target="https://asi.ru/news/93336/" TargetMode="External"/><Relationship Id="rId45" Type="http://schemas.openxmlformats.org/officeDocument/2006/relationships/hyperlink" Target="http://mosregco.ru" TargetMode="External"/><Relationship Id="rId66" Type="http://schemas.openxmlformats.org/officeDocument/2006/relationships/hyperlink" Target="http://minpromtorg.gov.ru/press-centre/news/" TargetMode="External"/><Relationship Id="rId87" Type="http://schemas.openxmlformats.org/officeDocument/2006/relationships/hyperlink" Target="https://www.mos.ru/news/item/42513073/" TargetMode="External"/><Relationship Id="rId110" Type="http://schemas.openxmlformats.org/officeDocument/2006/relationships/hyperlink" Target="http://innoagency.ru/ru/news/news/geekpicnic2018" TargetMode="External"/><Relationship Id="rId115" Type="http://schemas.openxmlformats.org/officeDocument/2006/relationships/hyperlink" Target="http://www.mosinnov.ru/novosti/novosti-moskvy/kino-o-moskve.html" TargetMode="External"/><Relationship Id="rId61" Type="http://schemas.openxmlformats.org/officeDocument/2006/relationships/hyperlink" Target="http://minpromtorg.gov.ru/press-centre/news/%23!rossiya_i_iran_obsudili_aktualnye_voprosy_dvustoronnego_sotrudnichestva_na_polyah_innoprom2018" TargetMode="External"/><Relationship Id="rId82" Type="http://schemas.openxmlformats.org/officeDocument/2006/relationships/hyperlink" Target="https://www.mos.ru/dvms/news/" TargetMode="External"/><Relationship Id="rId19" Type="http://schemas.openxmlformats.org/officeDocument/2006/relationships/hyperlink" Target="https://investmoscow.ru/calendar-of-events/2018-07/09/13-iyulya-sostoitsya-seminar-na-temu-yuridicheskaya-bezopasnost-biznesa/" TargetMode="External"/><Relationship Id="rId14" Type="http://schemas.openxmlformats.org/officeDocument/2006/relationships/hyperlink" Target="https://investmoscow.ru/calendar-of-events/2018-07/06/v-novoy-moskve-postroyat-13-meduchrezhdeniy-do-2022-goda/" TargetMode="External"/><Relationship Id="rId30" Type="http://schemas.openxmlformats.org/officeDocument/2006/relationships/hyperlink" Target="https://investmoscow.ru/calendar-of-events/2018-07/12/minoritarnyy-paket-aktsiy-imushchestvennogo-kompleksa-zao-demetra-vystavlen-na-auktsion/" TargetMode="External"/><Relationship Id="rId35" Type="http://schemas.openxmlformats.org/officeDocument/2006/relationships/hyperlink" Target="https://asi.ru/news/93133/" TargetMode="External"/><Relationship Id="rId56" Type="http://schemas.openxmlformats.org/officeDocument/2006/relationships/hyperlink" Target="http://minpromtorg.gov.ru/press-centre/news/" TargetMode="External"/><Relationship Id="rId77" Type="http://schemas.openxmlformats.org/officeDocument/2006/relationships/hyperlink" Target="http://economy.gov.ru/minec/main" TargetMode="External"/><Relationship Id="rId100" Type="http://schemas.openxmlformats.org/officeDocument/2006/relationships/hyperlink" Target="https://www.mos.ru/depr/" TargetMode="External"/><Relationship Id="rId105" Type="http://schemas.openxmlformats.org/officeDocument/2006/relationships/hyperlink" Target="http://moscow-export.com" TargetMode="External"/><Relationship Id="rId8" Type="http://schemas.openxmlformats.org/officeDocument/2006/relationships/hyperlink" Target="https://investmoscow.ru/calendar-of-events/2018-07/05/proyekty-tpu-v-moskve-realizovany-na-torgakh-na-summu-1-7-mlrd-rubley/" TargetMode="External"/><Relationship Id="rId51" Type="http://schemas.openxmlformats.org/officeDocument/2006/relationships/hyperlink" Target="http://minpromtorg.gov.ru/press-centre/news/" TargetMode="External"/><Relationship Id="rId72" Type="http://schemas.openxmlformats.org/officeDocument/2006/relationships/hyperlink" Target="http://minpromtorg.gov.ru/press-centre/news/" TargetMode="External"/><Relationship Id="rId93" Type="http://schemas.openxmlformats.org/officeDocument/2006/relationships/hyperlink" Target="https://www.mos.ru/news/item/42498073/" TargetMode="External"/><Relationship Id="rId98" Type="http://schemas.openxmlformats.org/officeDocument/2006/relationships/hyperlink" Target="https://www.mos.ru/dnpp/news/" TargetMode="External"/><Relationship Id="rId121" Type="http://schemas.openxmlformats.org/officeDocument/2006/relationships/hyperlink" Target="http://frprf.ru/press-tsentr/novosti/bolee-675-mln-rubley-ot-frp-na-proizvodstvo-splavov-redkikh-metallov-i-markirovku-lekarstv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vestmoscow.ru/calendar-of-events/2018-07/11/bolshe-pochti-na-tret-kak-uvelichilas-pribyl-stolichnykh-predpriyatiy/" TargetMode="External"/><Relationship Id="rId46" Type="http://schemas.openxmlformats.org/officeDocument/2006/relationships/hyperlink" Target="http://mosregco.ru/medias/news/corp" TargetMode="External"/><Relationship Id="rId67" Type="http://schemas.openxmlformats.org/officeDocument/2006/relationships/hyperlink" Target="http://minpromtorg.gov.ru/press-centre/news/" TargetMode="External"/><Relationship Id="rId116" Type="http://schemas.openxmlformats.org/officeDocument/2006/relationships/hyperlink" Target="http://www.mosinnov.ru/novosti/novosti-fonda/best-place-novaya-sdelka-moscow-seed-fund.html" TargetMode="External"/><Relationship Id="rId20" Type="http://schemas.openxmlformats.org/officeDocument/2006/relationships/hyperlink" Target="https://investmoscow.ru/calendar-of-events/2018-07/10/natalya-sergunina-roznichnyy-tovarooborot-moskvy-s-yanvarya-po-may-sostavil-pochti-dva-trilliona-rubley/" TargetMode="External"/><Relationship Id="rId41" Type="http://schemas.openxmlformats.org/officeDocument/2006/relationships/hyperlink" Target="https://asi.ru/news/93413/" TargetMode="External"/><Relationship Id="rId62" Type="http://schemas.openxmlformats.org/officeDocument/2006/relationships/hyperlink" Target="http://minpromtorg.gov.ru/press-centre/news/" TargetMode="External"/><Relationship Id="rId83" Type="http://schemas.openxmlformats.org/officeDocument/2006/relationships/hyperlink" Target="https://www.mos.ru/news/item/42370073/" TargetMode="External"/><Relationship Id="rId88" Type="http://schemas.openxmlformats.org/officeDocument/2006/relationships/hyperlink" Target="https://www.mos.ru/news/item/42547073/" TargetMode="External"/><Relationship Id="rId111" Type="http://schemas.openxmlformats.org/officeDocument/2006/relationships/hyperlink" Target="http://apr.mos.ru" TargetMode="External"/><Relationship Id="rId15" Type="http://schemas.openxmlformats.org/officeDocument/2006/relationships/hyperlink" Target="https://investmoscow.ru/calendar-of-events/2018-07/06/sportivnyy-kompleks-vmesto-garazhey-postroyat-v-moskovskom/" TargetMode="External"/><Relationship Id="rId36" Type="http://schemas.openxmlformats.org/officeDocument/2006/relationships/hyperlink" Target="https://asi.ru/news/93129/" TargetMode="External"/><Relationship Id="rId57" Type="http://schemas.openxmlformats.org/officeDocument/2006/relationships/hyperlink" Target="http://minpromtorg.gov.ru/press-centre/news/" TargetMode="External"/><Relationship Id="rId106" Type="http://schemas.openxmlformats.org/officeDocument/2006/relationships/hyperlink" Target="http://innoagency.ru/ru/" TargetMode="External"/><Relationship Id="rId10" Type="http://schemas.openxmlformats.org/officeDocument/2006/relationships/hyperlink" Target="https://investmoscow.ru/calendar-of-events/2018-07/05/onlayn-akademiya-malogo-biznesa-moskvy-chemu-besplatno-nauchat-predprinimateley/" TargetMode="External"/><Relationship Id="rId31" Type="http://schemas.openxmlformats.org/officeDocument/2006/relationships/hyperlink" Target="https://investmoscow.ru/calendar-of-events/2018-07/12/telezhki-s-morozhenym-predprinimateli-poboryutsya-za-pravo-torgovat-v-tsentre-stolitsy/" TargetMode="External"/><Relationship Id="rId52" Type="http://schemas.openxmlformats.org/officeDocument/2006/relationships/hyperlink" Target="http://minpromtorg.gov.ru/press-centre/news/" TargetMode="External"/><Relationship Id="rId73" Type="http://schemas.openxmlformats.org/officeDocument/2006/relationships/hyperlink" Target="http://minpromtorg.gov.ru/press-centre/news/" TargetMode="External"/><Relationship Id="rId78" Type="http://schemas.openxmlformats.org/officeDocument/2006/relationships/hyperlink" Target="http://economy.gov.ru/minec/press/news/201805072" TargetMode="External"/><Relationship Id="rId94" Type="http://schemas.openxmlformats.org/officeDocument/2006/relationships/hyperlink" Target="https://www.mos.ru/news/item/42512073/" TargetMode="External"/><Relationship Id="rId99" Type="http://schemas.openxmlformats.org/officeDocument/2006/relationships/hyperlink" Target="https://www.mos.ru/dnpp/news/" TargetMode="External"/><Relationship Id="rId101" Type="http://schemas.openxmlformats.org/officeDocument/2006/relationships/hyperlink" Target="https://www.mos.ru/news/item/42493073/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vestmoscow.ru/calendar-of-events/2018-07/05/usadbu-v-basmannom-rayone-sdadut-v-arendu-po-programme-1-rubl-za-1-kvadratnyy-metr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F386-4255-4609-812C-A0D559B1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 Osenkov</cp:lastModifiedBy>
  <cp:revision>25</cp:revision>
  <dcterms:created xsi:type="dcterms:W3CDTF">2018-06-21T09:47:00Z</dcterms:created>
  <dcterms:modified xsi:type="dcterms:W3CDTF">2018-07-12T20:39:00Z</dcterms:modified>
</cp:coreProperties>
</file>